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Diabetes gestacional Estable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hora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hora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hora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Domingo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